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120" w:before="120" w:lineRule="auto"/>
        <w:jc w:val="center"/>
        <w:rPr/>
      </w:pPr>
      <w:r w:rsidDel="00000000" w:rsidR="00000000" w:rsidRPr="00000000">
        <w:rPr/>
        <w:drawing>
          <wp:inline distB="0" distT="0" distL="114300" distR="114300">
            <wp:extent cx="5734050" cy="1524375"/>
            <wp:effectExtent b="0" l="0" r="0" t="0"/>
            <wp:docPr descr="396c6c51ec1326f57b2c73303a0a8858.png" id="2" name="image2.png"/>
            <a:graphic>
              <a:graphicData uri="http://schemas.openxmlformats.org/drawingml/2006/picture">
                <pic:pic>
                  <pic:nvPicPr>
                    <pic:cNvPr descr="396c6c51ec1326f57b2c73303a0a8858.png" id="0" name="image2.png"/>
                    <pic:cNvPicPr preferRelativeResize="0"/>
                  </pic:nvPicPr>
                  <pic:blipFill>
                    <a:blip r:embed="rId6"/>
                    <a:srcRect b="0" l="0" r="0" t="5302"/>
                    <a:stretch>
                      <a:fillRect/>
                    </a:stretch>
                  </pic:blipFill>
                  <pic:spPr>
                    <a:xfrm>
                      <a:off x="0" y="0"/>
                      <a:ext cx="5734050" cy="1524375"/>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spacing w:after="120" w:before="120" w:lineRule="auto"/>
        <w:jc w:val="center"/>
        <w:rPr/>
      </w:pPr>
      <w:r w:rsidDel="00000000" w:rsidR="00000000" w:rsidRPr="00000000">
        <w:rPr>
          <w:rtl w:val="0"/>
        </w:rPr>
      </w:r>
    </w:p>
    <w:p w:rsidR="00000000" w:rsidDel="00000000" w:rsidP="00000000" w:rsidRDefault="00000000" w:rsidRPr="00000000" w14:paraId="00000003">
      <w:pPr>
        <w:spacing w:after="120" w:before="120" w:line="336" w:lineRule="auto"/>
        <w:ind w:left="0" w:firstLine="0"/>
        <w:rPr/>
      </w:pPr>
      <w:r w:rsidDel="00000000" w:rsidR="00000000" w:rsidRPr="00000000">
        <w:rPr/>
        <w:drawing>
          <wp:anchor allowOverlap="1" behindDoc="1" distB="0" distT="0" distL="114300" distR="114300" hidden="0" layoutInCell="1" locked="0" relativeHeight="0" simplePos="0">
            <wp:simplePos x="0" y="0"/>
            <wp:positionH relativeFrom="margin">
              <wp:align>center</wp:align>
            </wp:positionH>
            <wp:positionV relativeFrom="margin">
              <wp:align>center</wp:align>
            </wp:positionV>
            <wp:extent cx="7470896" cy="5038725"/>
            <wp:effectExtent b="0" l="0" r="0" t="0"/>
            <wp:wrapNone/>
            <wp:docPr descr="1b543b675-0989-46b4-9405-035abfad74f0.png" id="3" name="image1.png"/>
            <a:graphic>
              <a:graphicData uri="http://schemas.openxmlformats.org/drawingml/2006/picture">
                <pic:pic>
                  <pic:nvPicPr>
                    <pic:cNvPr descr="1b543b675-0989-46b4-9405-035abfad74f0.png" id="0" name="image1.png"/>
                    <pic:cNvPicPr preferRelativeResize="0"/>
                  </pic:nvPicPr>
                  <pic:blipFill>
                    <a:blip r:embed="rId7"/>
                    <a:srcRect b="0" l="0" r="0" t="0"/>
                    <a:stretch>
                      <a:fillRect/>
                    </a:stretch>
                  </pic:blipFill>
                  <pic:spPr>
                    <a:xfrm>
                      <a:off x="0" y="0"/>
                      <a:ext cx="7470896" cy="5038725"/>
                    </a:xfrm>
                    <a:prstGeom prst="rect"/>
                    <a:ln/>
                  </pic:spPr>
                </pic:pic>
              </a:graphicData>
            </a:graphic>
          </wp:anchor>
        </w:drawing>
      </w:r>
      <w:r w:rsidDel="00000000" w:rsidR="00000000" w:rsidRPr="00000000">
        <w:rPr>
          <w:rtl w:val="0"/>
        </w:rPr>
      </w:r>
    </w:p>
    <w:p w:rsidR="00000000" w:rsidDel="00000000" w:rsidP="00000000" w:rsidRDefault="00000000" w:rsidRPr="00000000" w14:paraId="00000004">
      <w:pPr>
        <w:spacing w:after="120" w:before="120" w:line="336" w:lineRule="auto"/>
        <w:jc w:val="center"/>
        <w:rPr>
          <w:rFonts w:ascii="Inter Medium" w:cs="Inter Medium" w:eastAsia="Inter Medium" w:hAnsi="Inter Medium"/>
          <w:color w:val="434343"/>
          <w:sz w:val="46"/>
          <w:szCs w:val="46"/>
        </w:rPr>
      </w:pPr>
      <w:r w:rsidDel="00000000" w:rsidR="00000000" w:rsidRPr="00000000">
        <w:rPr>
          <w:rtl w:val="0"/>
        </w:rPr>
      </w:r>
    </w:p>
    <w:p w:rsidR="00000000" w:rsidDel="00000000" w:rsidP="00000000" w:rsidRDefault="00000000" w:rsidRPr="00000000" w14:paraId="00000005">
      <w:pPr>
        <w:spacing w:after="120" w:before="120" w:line="336" w:lineRule="auto"/>
        <w:jc w:val="center"/>
        <w:rPr>
          <w:rFonts w:ascii="Inter Medium" w:cs="Inter Medium" w:eastAsia="Inter Medium" w:hAnsi="Inter Medium"/>
          <w:color w:val="434343"/>
          <w:sz w:val="46"/>
          <w:szCs w:val="46"/>
        </w:rPr>
      </w:pPr>
      <w:r w:rsidDel="00000000" w:rsidR="00000000" w:rsidRPr="00000000">
        <w:rPr>
          <w:rtl w:val="0"/>
        </w:rPr>
      </w:r>
    </w:p>
    <w:p w:rsidR="00000000" w:rsidDel="00000000" w:rsidP="00000000" w:rsidRDefault="00000000" w:rsidRPr="00000000" w14:paraId="00000006">
      <w:pPr>
        <w:keepNext w:val="1"/>
        <w:spacing w:after="100" w:before="100" w:lineRule="auto"/>
        <w:jc w:val="center"/>
        <w:rPr>
          <w:rFonts w:ascii="Arial" w:cs="Arial" w:eastAsia="Arial" w:hAnsi="Arial"/>
          <w:b w:val="1"/>
          <w:bCs w:val="1"/>
          <w:sz w:val="48"/>
          <w:szCs w:val="48"/>
        </w:rPr>
      </w:pPr>
      <w:r w:rsidDel="00000000" w:rsidR="00000000" w:rsidRPr="00000000">
        <w:rPr>
          <w:rFonts w:ascii="Arial" w:cs="Arial" w:eastAsia="Arial" w:hAnsi="Arial"/>
          <w:b w:val="1"/>
          <w:bCs w:val="1"/>
          <w:sz w:val="48"/>
          <w:szCs w:val="48"/>
          <w:rtl w:val="0"/>
        </w:rPr>
        <w:t xml:space="preserve">CONTRATO DE PLAZO FIJO</w:t>
      </w:r>
    </w:p>
    <w:p w:rsidR="00000000" w:rsidDel="00000000" w:rsidP="00000000" w:rsidRDefault="00000000" w:rsidRPr="00000000" w14:paraId="00000007">
      <w:pPr>
        <w:spacing w:after="120" w:before="120" w:line="336" w:lineRule="auto"/>
        <w:jc w:val="center"/>
        <w:rPr>
          <w:rFonts w:ascii="Inter Medium" w:cs="Inter Medium" w:eastAsia="Inter Medium" w:hAnsi="Inter Medium"/>
          <w:color w:val="434343"/>
          <w:sz w:val="46"/>
          <w:szCs w:val="46"/>
        </w:rPr>
      </w:pPr>
      <w:r w:rsidDel="00000000" w:rsidR="00000000" w:rsidRPr="00000000">
        <w:rPr>
          <w:rtl w:val="0"/>
        </w:rPr>
      </w:r>
    </w:p>
    <w:p w:rsidR="00000000" w:rsidDel="00000000" w:rsidP="00000000" w:rsidRDefault="00000000" w:rsidRPr="00000000" w14:paraId="00000008">
      <w:pPr>
        <w:spacing w:after="120" w:before="120" w:line="336" w:lineRule="auto"/>
        <w:jc w:val="center"/>
        <w:rPr>
          <w:rFonts w:ascii="Inter Medium" w:cs="Inter Medium" w:eastAsia="Inter Medium" w:hAnsi="Inter Medium"/>
          <w:color w:val="434343"/>
          <w:sz w:val="46"/>
          <w:szCs w:val="46"/>
        </w:rPr>
      </w:pPr>
      <w:r w:rsidDel="00000000" w:rsidR="00000000" w:rsidRPr="00000000">
        <w:rPr>
          <w:rtl w:val="0"/>
        </w:rPr>
      </w:r>
    </w:p>
    <w:p w:rsidR="00000000" w:rsidDel="00000000" w:rsidP="00000000" w:rsidRDefault="00000000" w:rsidRPr="00000000" w14:paraId="00000009">
      <w:pPr>
        <w:spacing w:after="120" w:before="120" w:line="336" w:lineRule="auto"/>
        <w:jc w:val="center"/>
        <w:rPr>
          <w:rFonts w:ascii="Inter Medium" w:cs="Inter Medium" w:eastAsia="Inter Medium" w:hAnsi="Inter Medium"/>
          <w:color w:val="434343"/>
          <w:sz w:val="46"/>
          <w:szCs w:val="46"/>
        </w:rPr>
      </w:pPr>
      <w:r w:rsidDel="00000000" w:rsidR="00000000" w:rsidRPr="00000000">
        <w:rPr>
          <w:rtl w:val="0"/>
        </w:rPr>
      </w:r>
    </w:p>
    <w:p w:rsidR="00000000" w:rsidDel="00000000" w:rsidP="00000000" w:rsidRDefault="00000000" w:rsidRPr="00000000" w14:paraId="0000000A">
      <w:pPr>
        <w:spacing w:after="120" w:before="120" w:line="336" w:lineRule="auto"/>
        <w:jc w:val="center"/>
        <w:rPr>
          <w:rFonts w:ascii="Inter" w:cs="Inter" w:eastAsia="Inter" w:hAnsi="Inter"/>
          <w:color w:val="434343"/>
          <w:sz w:val="48"/>
          <w:szCs w:val="48"/>
        </w:rPr>
      </w:pPr>
      <w:r w:rsidDel="00000000" w:rsidR="00000000" w:rsidRPr="00000000">
        <w:rPr>
          <w:rtl w:val="0"/>
        </w:rPr>
      </w:r>
    </w:p>
    <w:p w:rsidR="00000000" w:rsidDel="00000000" w:rsidP="00000000" w:rsidRDefault="00000000" w:rsidRPr="00000000" w14:paraId="0000000B">
      <w:pPr>
        <w:spacing w:after="120" w:before="120" w:line="336" w:lineRule="auto"/>
        <w:jc w:val="center"/>
        <w:rPr>
          <w:rFonts w:ascii="Inter" w:cs="Inter" w:eastAsia="Inter" w:hAnsi="Inter"/>
          <w:color w:val="434343"/>
          <w:sz w:val="48"/>
          <w:szCs w:val="48"/>
        </w:rPr>
      </w:pPr>
      <w:r w:rsidDel="00000000" w:rsidR="00000000" w:rsidRPr="00000000">
        <w:rPr>
          <w:rtl w:val="0"/>
        </w:rPr>
      </w:r>
    </w:p>
    <w:p w:rsidR="00000000" w:rsidDel="00000000" w:rsidP="00000000" w:rsidRDefault="00000000" w:rsidRPr="00000000" w14:paraId="0000000C">
      <w:pPr>
        <w:spacing w:after="120" w:before="120" w:line="336" w:lineRule="auto"/>
        <w:jc w:val="center"/>
        <w:rPr>
          <w:rFonts w:ascii="Inter" w:cs="Inter" w:eastAsia="Inter" w:hAnsi="Inter"/>
          <w:color w:val="434343"/>
          <w:sz w:val="48"/>
          <w:szCs w:val="48"/>
        </w:rPr>
      </w:pPr>
      <w:r w:rsidDel="00000000" w:rsidR="00000000" w:rsidRPr="00000000">
        <w:rPr>
          <w:rtl w:val="0"/>
        </w:rPr>
      </w:r>
    </w:p>
    <w:p w:rsidR="00000000" w:rsidDel="00000000" w:rsidP="00000000" w:rsidRDefault="00000000" w:rsidRPr="00000000" w14:paraId="0000000D">
      <w:pPr>
        <w:spacing w:after="120" w:before="120" w:line="336" w:lineRule="auto"/>
        <w:jc w:val="center"/>
        <w:rPr>
          <w:rFonts w:ascii="Inter" w:cs="Inter" w:eastAsia="Inter" w:hAnsi="Inter"/>
          <w:color w:val="434343"/>
          <w:sz w:val="48"/>
          <w:szCs w:val="48"/>
        </w:rPr>
      </w:pPr>
      <w:r w:rsidDel="00000000" w:rsidR="00000000" w:rsidRPr="00000000">
        <w:rPr>
          <w:rFonts w:ascii="Inter" w:cs="Inter" w:eastAsia="Inter" w:hAnsi="Inter"/>
          <w:color w:val="434343"/>
          <w:sz w:val="48"/>
          <w:szCs w:val="48"/>
          <w:rtl w:val="0"/>
        </w:rPr>
        <w:t xml:space="preserve">Somos Especialistas en Recursos Humanos, Reclutamiento y Selección</w:t>
      </w:r>
      <w:r w:rsidDel="00000000" w:rsidR="00000000" w:rsidRPr="00000000">
        <w:rPr>
          <w:rFonts w:ascii="Inter" w:cs="Inter" w:eastAsia="Inter" w:hAnsi="Inter"/>
          <w:color w:val="434343"/>
          <w:sz w:val="48"/>
          <w:szCs w:val="48"/>
          <w:rtl w:val="0"/>
        </w:rPr>
        <w:t xml:space="preserve"> </w:t>
      </w:r>
    </w:p>
    <w:p w:rsidR="00000000" w:rsidDel="00000000" w:rsidP="00000000" w:rsidRDefault="00000000" w:rsidRPr="00000000" w14:paraId="0000000E">
      <w:pPr>
        <w:spacing w:after="120" w:before="120" w:line="336" w:lineRule="auto"/>
        <w:jc w:val="center"/>
        <w:rPr>
          <w:rFonts w:ascii="Inter" w:cs="Inter" w:eastAsia="Inter" w:hAnsi="Inter"/>
          <w:color w:val="434343"/>
          <w:sz w:val="48"/>
          <w:szCs w:val="48"/>
        </w:rPr>
      </w:pPr>
      <w:r w:rsidDel="00000000" w:rsidR="00000000" w:rsidRPr="00000000">
        <w:br w:type="page"/>
      </w:r>
      <w:r w:rsidDel="00000000" w:rsidR="00000000" w:rsidRPr="00000000">
        <w:rPr>
          <w:rtl w:val="0"/>
        </w:rPr>
      </w:r>
    </w:p>
    <w:p w:rsidR="00000000" w:rsidDel="00000000" w:rsidP="00000000" w:rsidRDefault="00000000" w:rsidRPr="00000000" w14:paraId="0000000F">
      <w:pPr>
        <w:keepNext w:val="1"/>
        <w:spacing w:after="100" w:before="100" w:lineRule="auto"/>
        <w:jc w:val="center"/>
        <w:rPr>
          <w:rFonts w:ascii="Arial" w:cs="Arial" w:eastAsia="Arial" w:hAnsi="Arial"/>
          <w:b w:val="1"/>
          <w:bCs w:val="1"/>
          <w:sz w:val="28"/>
          <w:szCs w:val="28"/>
        </w:rPr>
      </w:pPr>
      <w:r w:rsidDel="00000000" w:rsidR="00000000" w:rsidRPr="00000000">
        <w:rPr>
          <w:rFonts w:ascii="Arial" w:cs="Arial" w:eastAsia="Arial" w:hAnsi="Arial"/>
          <w:b w:val="1"/>
          <w:bCs w:val="1"/>
          <w:sz w:val="28"/>
          <w:szCs w:val="28"/>
          <w:rtl w:val="0"/>
        </w:rPr>
        <w:t xml:space="preserve">MODELO DE CONTRATO DE PLAZO FIJO</w:t>
      </w:r>
    </w:p>
    <w:p w:rsidR="00000000" w:rsidDel="00000000" w:rsidP="00000000" w:rsidRDefault="00000000" w:rsidRPr="00000000" w14:paraId="00000010">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1">
      <w:pPr>
        <w:spacing w:line="276"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2">
      <w:pPr>
        <w:spacing w:line="276"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3">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En la ciudad de ......................................., a ......... días del mes de .................. de 20............., entre la Empresa (razón social) ......................................................., R.U.T. N° ………….. - …, representada por don(ña) ......................................., RUT N° …………………. en su calidad de ..............................................................., ambos con domicilio para estos efectos en .............................................. N° .........., comuna de ..............................., Región ……….., correo electrónico …………@ ……..,</w:t>
      </w:r>
      <w:r w:rsidDel="00000000" w:rsidR="00000000" w:rsidRPr="00000000">
        <w:rPr>
          <w:b w:val="1"/>
          <w:bCs w:val="1"/>
          <w:sz w:val="22"/>
          <w:szCs w:val="22"/>
          <w:rtl w:val="0"/>
        </w:rPr>
        <w:t xml:space="preserve"> </w:t>
      </w:r>
      <w:r w:rsidDel="00000000" w:rsidR="00000000" w:rsidRPr="00000000">
        <w:rPr>
          <w:rFonts w:ascii="Arial" w:cs="Arial" w:eastAsia="Arial" w:hAnsi="Arial"/>
          <w:sz w:val="22"/>
          <w:szCs w:val="22"/>
          <w:rtl w:val="0"/>
        </w:rPr>
        <w:t xml:space="preserve">en adelante "el empleador" y don (ña) ..............................................., R.U.T. N° ………………… - …., nacido (a) el .....de ....…………....de……...., de nacionalidad ……………………. , de profesión (u oficio) ...........................................................de estado civil ................................, domiciliado en .............................N°.........., comuna de…………………, correo electrónico …………@ ……..,</w:t>
      </w:r>
      <w:r w:rsidDel="00000000" w:rsidR="00000000" w:rsidRPr="00000000">
        <w:rPr>
          <w:b w:val="1"/>
          <w:bCs w:val="1"/>
          <w:sz w:val="22"/>
          <w:szCs w:val="22"/>
          <w:rtl w:val="0"/>
        </w:rPr>
        <w:t xml:space="preserve"> </w:t>
      </w:r>
      <w:r w:rsidDel="00000000" w:rsidR="00000000" w:rsidRPr="00000000">
        <w:rPr>
          <w:rFonts w:ascii="Arial" w:cs="Arial" w:eastAsia="Arial" w:hAnsi="Arial"/>
          <w:b w:val="1"/>
          <w:bCs w:val="1"/>
          <w:sz w:val="22"/>
          <w:szCs w:val="22"/>
          <w:rtl w:val="0"/>
        </w:rPr>
        <w:t xml:space="preserve">(1)</w:t>
      </w:r>
      <w:r w:rsidDel="00000000" w:rsidR="00000000" w:rsidRPr="00000000">
        <w:rPr>
          <w:b w:val="1"/>
          <w:bCs w:val="1"/>
          <w:color w:val="ff0000"/>
          <w:sz w:val="22"/>
          <w:szCs w:val="22"/>
          <w:rtl w:val="0"/>
        </w:rPr>
        <w:t xml:space="preserve"> </w:t>
      </w:r>
      <w:r w:rsidDel="00000000" w:rsidR="00000000" w:rsidRPr="00000000">
        <w:rPr>
          <w:rFonts w:ascii="Arial" w:cs="Arial" w:eastAsia="Arial" w:hAnsi="Arial"/>
          <w:sz w:val="22"/>
          <w:szCs w:val="22"/>
          <w:rtl w:val="0"/>
        </w:rPr>
        <w:t xml:space="preserve">procedente de .................................................., en adelante "el/la trabajador(a)", se ha convenido el siguiente contrato de trabajo.</w:t>
      </w:r>
    </w:p>
    <w:p w:rsidR="00000000" w:rsidDel="00000000" w:rsidP="00000000" w:rsidRDefault="00000000" w:rsidRPr="00000000" w14:paraId="00000014">
      <w:pPr>
        <w:spacing w:line="276"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5">
      <w:pPr>
        <w:spacing w:line="276" w:lineRule="auto"/>
        <w:jc w:val="both"/>
        <w:rPr>
          <w:rFonts w:ascii="Arial" w:cs="Arial" w:eastAsia="Arial" w:hAnsi="Arial"/>
          <w:sz w:val="22"/>
          <w:szCs w:val="22"/>
        </w:rPr>
      </w:pPr>
      <w:r w:rsidDel="00000000" w:rsidR="00000000" w:rsidRPr="00000000">
        <w:rPr>
          <w:rFonts w:ascii="Arial" w:cs="Arial" w:eastAsia="Arial" w:hAnsi="Arial"/>
          <w:b w:val="1"/>
          <w:bCs w:val="1"/>
          <w:sz w:val="22"/>
          <w:szCs w:val="22"/>
          <w:rtl w:val="0"/>
        </w:rPr>
        <w:t xml:space="preserve">PRIMERO. –</w:t>
      </w:r>
      <w:r w:rsidDel="00000000" w:rsidR="00000000" w:rsidRPr="00000000">
        <w:rPr>
          <w:rFonts w:ascii="Arial" w:cs="Arial" w:eastAsia="Arial" w:hAnsi="Arial"/>
          <w:sz w:val="22"/>
          <w:szCs w:val="22"/>
          <w:rtl w:val="0"/>
        </w:rPr>
        <w:t xml:space="preserve"> El/La trabajador(a) se compromete y obliga a ejecutar el trabajo de ........................... ………………. que se le encomienda.</w:t>
      </w:r>
    </w:p>
    <w:p w:rsidR="00000000" w:rsidDel="00000000" w:rsidP="00000000" w:rsidRDefault="00000000" w:rsidRPr="00000000" w14:paraId="00000016">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Los servicios se prestarán en (las oficinas del empleador u otros sitios. (Nombrarlos) ...................................................................... sin perjuicio de la facultad del empleador de alterar, por causa justificada, la naturaleza de los servicios, o el sitio o recinto en que ellos han de prestarse, con la sola limitación de que se trate de labores similares y que el nuevo sitio o recinto quede dentro de la misma localidad o ciudad, conforme a lo señalado en el artículo 12º del Código del Trabajo.</w:t>
      </w:r>
    </w:p>
    <w:p w:rsidR="00000000" w:rsidDel="00000000" w:rsidP="00000000" w:rsidRDefault="00000000" w:rsidRPr="00000000" w14:paraId="00000017">
      <w:pPr>
        <w:spacing w:line="276"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8">
      <w:pPr>
        <w:spacing w:line="276" w:lineRule="auto"/>
        <w:jc w:val="both"/>
        <w:rPr>
          <w:rFonts w:ascii="Arial" w:cs="Arial" w:eastAsia="Arial" w:hAnsi="Arial"/>
          <w:sz w:val="22"/>
          <w:szCs w:val="22"/>
        </w:rPr>
      </w:pPr>
      <w:r w:rsidDel="00000000" w:rsidR="00000000" w:rsidRPr="00000000">
        <w:rPr>
          <w:rFonts w:ascii="Arial" w:cs="Arial" w:eastAsia="Arial" w:hAnsi="Arial"/>
          <w:b w:val="1"/>
          <w:bCs w:val="1"/>
          <w:sz w:val="22"/>
          <w:szCs w:val="22"/>
          <w:rtl w:val="0"/>
        </w:rPr>
        <w:t xml:space="preserve">SEGUNDO. -</w:t>
      </w:r>
      <w:r w:rsidDel="00000000" w:rsidR="00000000" w:rsidRPr="00000000">
        <w:rPr>
          <w:rFonts w:ascii="Arial" w:cs="Arial" w:eastAsia="Arial" w:hAnsi="Arial"/>
          <w:sz w:val="22"/>
          <w:szCs w:val="22"/>
          <w:rtl w:val="0"/>
        </w:rPr>
        <w:t xml:space="preserve"> La jornada de trabajo será de ………………………….semanales (2) distribuidas de (día de inicio) ………… a (Día de término) …………………., de …….. a …….. horas y de ……. a ……... El tiempo de media hora para colación será de cargo del/la trabajadora.</w:t>
      </w:r>
    </w:p>
    <w:p w:rsidR="00000000" w:rsidDel="00000000" w:rsidP="00000000" w:rsidRDefault="00000000" w:rsidRPr="00000000" w14:paraId="00000019">
      <w:pPr>
        <w:spacing w:line="276"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A">
      <w:pPr>
        <w:spacing w:line="276" w:lineRule="auto"/>
        <w:jc w:val="both"/>
        <w:rPr>
          <w:rFonts w:ascii="Arial" w:cs="Arial" w:eastAsia="Arial" w:hAnsi="Arial"/>
          <w:sz w:val="22"/>
          <w:szCs w:val="22"/>
        </w:rPr>
      </w:pPr>
      <w:r w:rsidDel="00000000" w:rsidR="00000000" w:rsidRPr="00000000">
        <w:rPr>
          <w:rFonts w:ascii="Arial" w:cs="Arial" w:eastAsia="Arial" w:hAnsi="Arial"/>
          <w:b w:val="1"/>
          <w:bCs w:val="1"/>
          <w:sz w:val="22"/>
          <w:szCs w:val="22"/>
          <w:rtl w:val="0"/>
        </w:rPr>
        <w:t xml:space="preserve">TERCERO. -</w:t>
      </w:r>
      <w:r w:rsidDel="00000000" w:rsidR="00000000" w:rsidRPr="00000000">
        <w:rPr>
          <w:rFonts w:ascii="Arial" w:cs="Arial" w:eastAsia="Arial" w:hAnsi="Arial"/>
          <w:sz w:val="22"/>
          <w:szCs w:val="22"/>
          <w:rtl w:val="0"/>
        </w:rPr>
        <w:t xml:space="preserve"> El empleador se compromete a remunerar los servicios del/la trabajador(a) con un sueldo mensual de $ ....................................... (la misma cantidad en letras) ........................................... que será liquidado y pagado, por períodos vencidos y en forma proporcional a los días trabajados.</w:t>
      </w:r>
    </w:p>
    <w:p w:rsidR="00000000" w:rsidDel="00000000" w:rsidP="00000000" w:rsidRDefault="00000000" w:rsidRPr="00000000" w14:paraId="0000001B">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El pago de la remuneración, se hará en dinero efectivo. </w:t>
      </w:r>
      <w:r w:rsidDel="00000000" w:rsidR="00000000" w:rsidRPr="00000000">
        <w:rPr>
          <w:rFonts w:ascii="Arial" w:cs="Arial" w:eastAsia="Arial" w:hAnsi="Arial"/>
          <w:b w:val="1"/>
          <w:bCs w:val="1"/>
          <w:sz w:val="22"/>
          <w:szCs w:val="22"/>
          <w:u w:val="single"/>
          <w:rtl w:val="0"/>
        </w:rPr>
        <w:t xml:space="preserve">(3) </w:t>
      </w:r>
      <w:r w:rsidDel="00000000" w:rsidR="00000000" w:rsidRPr="00000000">
        <w:rPr>
          <w:rtl w:val="0"/>
        </w:rPr>
      </w:r>
    </w:p>
    <w:p w:rsidR="00000000" w:rsidDel="00000000" w:rsidP="00000000" w:rsidRDefault="00000000" w:rsidRPr="00000000" w14:paraId="0000001C">
      <w:pPr>
        <w:spacing w:line="276"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D">
      <w:pPr>
        <w:spacing w:line="276" w:lineRule="auto"/>
        <w:jc w:val="both"/>
        <w:rPr>
          <w:rFonts w:ascii="Arial" w:cs="Arial" w:eastAsia="Arial" w:hAnsi="Arial"/>
          <w:sz w:val="22"/>
          <w:szCs w:val="22"/>
        </w:rPr>
      </w:pPr>
      <w:r w:rsidDel="00000000" w:rsidR="00000000" w:rsidRPr="00000000">
        <w:rPr>
          <w:rFonts w:ascii="Arial" w:cs="Arial" w:eastAsia="Arial" w:hAnsi="Arial"/>
          <w:b w:val="1"/>
          <w:bCs w:val="1"/>
          <w:sz w:val="22"/>
          <w:szCs w:val="22"/>
          <w:rtl w:val="0"/>
        </w:rPr>
        <w:t xml:space="preserve">CUARTO. -</w:t>
      </w:r>
      <w:r w:rsidDel="00000000" w:rsidR="00000000" w:rsidRPr="00000000">
        <w:rPr>
          <w:rFonts w:ascii="Arial" w:cs="Arial" w:eastAsia="Arial" w:hAnsi="Arial"/>
          <w:sz w:val="22"/>
          <w:szCs w:val="22"/>
          <w:rtl w:val="0"/>
        </w:rPr>
        <w:t xml:space="preserve"> El empleador se compromete a otorgar al trabajador(a) los siguientes beneficios a)...........................................................................b)…………………………………….c)……………………………</w:t>
      </w:r>
    </w:p>
    <w:p w:rsidR="00000000" w:rsidDel="00000000" w:rsidP="00000000" w:rsidRDefault="00000000" w:rsidRPr="00000000" w14:paraId="0000001E">
      <w:pPr>
        <w:spacing w:line="276" w:lineRule="auto"/>
        <w:jc w:val="both"/>
        <w:rPr>
          <w:rFonts w:ascii="Arial" w:cs="Arial" w:eastAsia="Arial" w:hAnsi="Arial"/>
          <w:sz w:val="22"/>
          <w:szCs w:val="22"/>
        </w:rPr>
      </w:pPr>
      <w:r w:rsidDel="00000000" w:rsidR="00000000" w:rsidRPr="00000000">
        <w:rPr>
          <w:rFonts w:ascii="Arial" w:cs="Arial" w:eastAsia="Arial" w:hAnsi="Arial"/>
          <w:b w:val="1"/>
          <w:bCs w:val="1"/>
          <w:sz w:val="22"/>
          <w:szCs w:val="22"/>
          <w:rtl w:val="0"/>
        </w:rPr>
        <w:t xml:space="preserve">QUINTO. –</w:t>
      </w:r>
      <w:r w:rsidDel="00000000" w:rsidR="00000000" w:rsidRPr="00000000">
        <w:rPr>
          <w:rFonts w:ascii="Arial" w:cs="Arial" w:eastAsia="Arial" w:hAnsi="Arial"/>
          <w:sz w:val="22"/>
          <w:szCs w:val="22"/>
          <w:rtl w:val="0"/>
        </w:rPr>
        <w:t xml:space="preserve"> El/La trabajador(a) se compromete y obliga expresamente a cumplir las instrucciones que le sean impartidas por su jefe inmediato o por la gerencia de la empresa, en relación a su trabajo y acatar en todas sus partes las normas del Reglamento Interno de Orden, Higiene y Seguridad (de existir en la empresa), las que declara conocer y que forman parte integrante del presente contrato, reglamento del cual se le entrega un ejemplar.</w:t>
      </w:r>
    </w:p>
    <w:p w:rsidR="00000000" w:rsidDel="00000000" w:rsidP="00000000" w:rsidRDefault="00000000" w:rsidRPr="00000000" w14:paraId="0000001F">
      <w:pPr>
        <w:spacing w:line="276"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20">
      <w:pPr>
        <w:spacing w:line="276" w:lineRule="auto"/>
        <w:jc w:val="both"/>
        <w:rPr>
          <w:rFonts w:ascii="Arial" w:cs="Arial" w:eastAsia="Arial" w:hAnsi="Arial"/>
          <w:sz w:val="22"/>
          <w:szCs w:val="22"/>
        </w:rPr>
      </w:pPr>
      <w:r w:rsidDel="00000000" w:rsidR="00000000" w:rsidRPr="00000000">
        <w:rPr>
          <w:rFonts w:ascii="Arial" w:cs="Arial" w:eastAsia="Arial" w:hAnsi="Arial"/>
          <w:b w:val="1"/>
          <w:bCs w:val="1"/>
          <w:sz w:val="22"/>
          <w:szCs w:val="22"/>
          <w:rtl w:val="0"/>
        </w:rPr>
        <w:t xml:space="preserve">SEXTO. -</w:t>
      </w:r>
      <w:r w:rsidDel="00000000" w:rsidR="00000000" w:rsidRPr="00000000">
        <w:rPr>
          <w:rFonts w:ascii="Arial" w:cs="Arial" w:eastAsia="Arial" w:hAnsi="Arial"/>
          <w:sz w:val="22"/>
          <w:szCs w:val="22"/>
          <w:rtl w:val="0"/>
        </w:rPr>
        <w:t xml:space="preserve"> El presente contrato durará hasta el ..................... de .................................. de 20 ........ y sólo podrá ponérsele término en conformidad a la legislación vigente </w:t>
      </w:r>
      <w:r w:rsidDel="00000000" w:rsidR="00000000" w:rsidRPr="00000000">
        <w:rPr>
          <w:rFonts w:ascii="Arial" w:cs="Arial" w:eastAsia="Arial" w:hAnsi="Arial"/>
          <w:b w:val="1"/>
          <w:bCs w:val="1"/>
          <w:sz w:val="22"/>
          <w:szCs w:val="22"/>
          <w:rtl w:val="0"/>
        </w:rPr>
        <w:t xml:space="preserve">(4).</w:t>
      </w:r>
      <w:r w:rsidDel="00000000" w:rsidR="00000000" w:rsidRPr="00000000">
        <w:rPr>
          <w:rtl w:val="0"/>
        </w:rPr>
      </w:r>
    </w:p>
    <w:p w:rsidR="00000000" w:rsidDel="00000000" w:rsidP="00000000" w:rsidRDefault="00000000" w:rsidRPr="00000000" w14:paraId="00000021">
      <w:pPr>
        <w:spacing w:line="276"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22">
      <w:pPr>
        <w:spacing w:line="276" w:lineRule="auto"/>
        <w:jc w:val="both"/>
        <w:rPr>
          <w:rFonts w:ascii="Arial" w:cs="Arial" w:eastAsia="Arial" w:hAnsi="Arial"/>
          <w:sz w:val="22"/>
          <w:szCs w:val="22"/>
        </w:rPr>
      </w:pPr>
      <w:r w:rsidDel="00000000" w:rsidR="00000000" w:rsidRPr="00000000">
        <w:rPr>
          <w:rFonts w:ascii="Arial" w:cs="Arial" w:eastAsia="Arial" w:hAnsi="Arial"/>
          <w:b w:val="1"/>
          <w:bCs w:val="1"/>
          <w:sz w:val="22"/>
          <w:szCs w:val="22"/>
          <w:rtl w:val="0"/>
        </w:rPr>
        <w:t xml:space="preserve">SEPTIMO. -</w:t>
      </w:r>
      <w:r w:rsidDel="00000000" w:rsidR="00000000" w:rsidRPr="00000000">
        <w:rPr>
          <w:rFonts w:ascii="Arial" w:cs="Arial" w:eastAsia="Arial" w:hAnsi="Arial"/>
          <w:sz w:val="22"/>
          <w:szCs w:val="22"/>
          <w:rtl w:val="0"/>
        </w:rPr>
        <w:t xml:space="preserve"> Se deja constancia que el trabajador ingresó al servicio del empleador el ............................ de ....................................de 20............</w:t>
      </w:r>
    </w:p>
    <w:p w:rsidR="00000000" w:rsidDel="00000000" w:rsidP="00000000" w:rsidRDefault="00000000" w:rsidRPr="00000000" w14:paraId="00000023">
      <w:pPr>
        <w:spacing w:line="276"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24">
      <w:pPr>
        <w:spacing w:line="276" w:lineRule="auto"/>
        <w:jc w:val="both"/>
        <w:rPr>
          <w:rFonts w:ascii="Arial" w:cs="Arial" w:eastAsia="Arial" w:hAnsi="Arial"/>
          <w:sz w:val="22"/>
          <w:szCs w:val="22"/>
        </w:rPr>
      </w:pPr>
      <w:r w:rsidDel="00000000" w:rsidR="00000000" w:rsidRPr="00000000">
        <w:rPr>
          <w:rFonts w:ascii="Arial" w:cs="Arial" w:eastAsia="Arial" w:hAnsi="Arial"/>
          <w:b w:val="1"/>
          <w:bCs w:val="1"/>
          <w:sz w:val="22"/>
          <w:szCs w:val="22"/>
          <w:rtl w:val="0"/>
        </w:rPr>
        <w:t xml:space="preserve">OCTAVO. -</w:t>
      </w:r>
      <w:r w:rsidDel="00000000" w:rsidR="00000000" w:rsidRPr="00000000">
        <w:rPr>
          <w:rFonts w:ascii="Arial" w:cs="Arial" w:eastAsia="Arial" w:hAnsi="Arial"/>
          <w:sz w:val="22"/>
          <w:szCs w:val="22"/>
          <w:rtl w:val="0"/>
        </w:rPr>
        <w:t xml:space="preserve"> El presente contrato se firma en ............................... ejemplares, declarando el trabajador haber recibido en este acto un ejemplar de dicho instrumento, que es el fiel reflejo de la relación laboral convenida.</w:t>
      </w:r>
    </w:p>
    <w:p w:rsidR="00000000" w:rsidDel="00000000" w:rsidP="00000000" w:rsidRDefault="00000000" w:rsidRPr="00000000" w14:paraId="00000025">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El empleador se obliga a mantener en el lugar de trabajo un ejemplar firmado de este contrato, asimismo, deberá registrar este contrato en el sitio web de la Dirección del Trabajo (</w:t>
      </w:r>
      <w:hyperlink r:id="rId8">
        <w:r w:rsidDel="00000000" w:rsidR="00000000" w:rsidRPr="00000000">
          <w:rPr>
            <w:rFonts w:ascii="Arial" w:cs="Arial" w:eastAsia="Arial" w:hAnsi="Arial"/>
            <w:color w:val="0000ff"/>
            <w:sz w:val="22"/>
            <w:szCs w:val="22"/>
            <w:u w:val="single"/>
            <w:rtl w:val="0"/>
          </w:rPr>
          <w:t xml:space="preserve">www.direcciondeltrabajo.cl</w:t>
        </w:r>
      </w:hyperlink>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b w:val="1"/>
          <w:bCs w:val="1"/>
          <w:sz w:val="22"/>
          <w:szCs w:val="22"/>
          <w:rtl w:val="0"/>
        </w:rPr>
        <w:t xml:space="preserve">(5)</w:t>
      </w:r>
      <w:r w:rsidDel="00000000" w:rsidR="00000000" w:rsidRPr="00000000">
        <w:rPr>
          <w:rtl w:val="0"/>
        </w:rPr>
      </w:r>
    </w:p>
    <w:p w:rsidR="00000000" w:rsidDel="00000000" w:rsidP="00000000" w:rsidRDefault="00000000" w:rsidRPr="00000000" w14:paraId="00000026">
      <w:pPr>
        <w:spacing w:line="276"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27">
      <w:pPr>
        <w:spacing w:line="276" w:lineRule="auto"/>
        <w:jc w:val="both"/>
        <w:rPr>
          <w:rFonts w:ascii="Arial" w:cs="Arial" w:eastAsia="Arial" w:hAnsi="Arial"/>
          <w:sz w:val="22"/>
          <w:szCs w:val="22"/>
        </w:rPr>
      </w:pPr>
      <w:r w:rsidDel="00000000" w:rsidR="00000000" w:rsidRPr="00000000">
        <w:rPr>
          <w:rFonts w:ascii="Arial" w:cs="Arial" w:eastAsia="Arial" w:hAnsi="Arial"/>
          <w:b w:val="1"/>
          <w:bCs w:val="1"/>
          <w:sz w:val="22"/>
          <w:szCs w:val="22"/>
          <w:rtl w:val="0"/>
        </w:rPr>
        <w:t xml:space="preserve">NOVENO. -</w:t>
      </w:r>
      <w:r w:rsidDel="00000000" w:rsidR="00000000" w:rsidRPr="00000000">
        <w:rPr>
          <w:rFonts w:ascii="Arial" w:cs="Arial" w:eastAsia="Arial" w:hAnsi="Arial"/>
          <w:sz w:val="22"/>
          <w:szCs w:val="22"/>
          <w:rtl w:val="0"/>
        </w:rPr>
        <w:t xml:space="preserve"> Para todos los efectos derivados del presente contrato las partes fijan domicilio en la ciudad de .............................................. y se someten a la Jurisdicción de sus Tribunales.</w:t>
      </w:r>
    </w:p>
    <w:p w:rsidR="00000000" w:rsidDel="00000000" w:rsidP="00000000" w:rsidRDefault="00000000" w:rsidRPr="00000000" w14:paraId="00000028">
      <w:pPr>
        <w:spacing w:line="276"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29">
      <w:pPr>
        <w:spacing w:line="276"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2A">
      <w:pPr>
        <w:spacing w:line="276" w:lineRule="auto"/>
        <w:jc w:val="both"/>
        <w:rPr>
          <w:rFonts w:ascii="Arial" w:cs="Arial" w:eastAsia="Arial" w:hAnsi="Arial"/>
          <w:sz w:val="22"/>
          <w:szCs w:val="22"/>
        </w:rPr>
      </w:pPr>
      <w:r w:rsidDel="00000000" w:rsidR="00000000" w:rsidRPr="00000000">
        <w:rPr>
          <w:rtl w:val="0"/>
        </w:rPr>
      </w:r>
    </w:p>
    <w:tbl>
      <w:tblPr>
        <w:tblStyle w:val="Table1"/>
        <w:tblW w:w="9360.0" w:type="dxa"/>
        <w:jc w:val="left"/>
        <w:tblInd w:w="-115.0" w:type="dxa"/>
        <w:tblLayout w:type="fixed"/>
        <w:tblLook w:val="0000"/>
      </w:tblPr>
      <w:tblGrid>
        <w:gridCol w:w="4680"/>
        <w:gridCol w:w="4680"/>
        <w:tblGridChange w:id="0">
          <w:tblGrid>
            <w:gridCol w:w="4680"/>
            <w:gridCol w:w="4680"/>
          </w:tblGrid>
        </w:tblGridChange>
      </w:tblGrid>
      <w:tr>
        <w:trPr>
          <w:cantSplit w:val="0"/>
          <w:tblHeader w:val="0"/>
        </w:trPr>
        <w:tc>
          <w:tcPr/>
          <w:p w:rsidR="00000000" w:rsidDel="00000000" w:rsidP="00000000" w:rsidRDefault="00000000" w:rsidRPr="00000000" w14:paraId="0000002B">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w:t>
            </w:r>
          </w:p>
          <w:p w:rsidR="00000000" w:rsidDel="00000000" w:rsidP="00000000" w:rsidRDefault="00000000" w:rsidRPr="00000000" w14:paraId="0000002C">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FIRMA TRABAJADOR(A)</w:t>
            </w:r>
          </w:p>
          <w:p w:rsidR="00000000" w:rsidDel="00000000" w:rsidP="00000000" w:rsidRDefault="00000000" w:rsidRPr="00000000" w14:paraId="0000002D">
            <w:pPr>
              <w:spacing w:line="276"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2E">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RUT ...........................................</w:t>
            </w:r>
          </w:p>
        </w:tc>
        <w:tc>
          <w:tcPr>
            <w:vAlign w:val="center"/>
          </w:tcPr>
          <w:p w:rsidR="00000000" w:rsidDel="00000000" w:rsidP="00000000" w:rsidRDefault="00000000" w:rsidRPr="00000000" w14:paraId="0000002F">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w:t>
            </w:r>
          </w:p>
          <w:p w:rsidR="00000000" w:rsidDel="00000000" w:rsidP="00000000" w:rsidRDefault="00000000" w:rsidRPr="00000000" w14:paraId="00000030">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FIRMA EMPLEADOR</w:t>
            </w:r>
          </w:p>
          <w:p w:rsidR="00000000" w:rsidDel="00000000" w:rsidP="00000000" w:rsidRDefault="00000000" w:rsidRPr="00000000" w14:paraId="00000031">
            <w:pPr>
              <w:spacing w:line="276"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32">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RUT ...........................................</w:t>
            </w:r>
          </w:p>
        </w:tc>
      </w:tr>
    </w:tbl>
    <w:p w:rsidR="00000000" w:rsidDel="00000000" w:rsidP="00000000" w:rsidRDefault="00000000" w:rsidRPr="00000000" w14:paraId="00000033">
      <w:pPr>
        <w:spacing w:line="276"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34">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35">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36">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37">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NOTA:</w:t>
      </w:r>
    </w:p>
    <w:p w:rsidR="00000000" w:rsidDel="00000000" w:rsidP="00000000" w:rsidRDefault="00000000" w:rsidRPr="00000000" w14:paraId="00000038">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(1) Ley N°21.327, de Modernización de la Dirección del Trabajo. Se agregó en el numeral 2 del inciso primero del artículo 10, del Contrato de Trabajo a continuación de la palabra "nacionalidad", la siguiente frase: ", domicilio y dirección de correo electrónico de ambas partes, si la tuvieren".</w:t>
      </w:r>
    </w:p>
    <w:p w:rsidR="00000000" w:rsidDel="00000000" w:rsidP="00000000" w:rsidRDefault="00000000" w:rsidRPr="00000000" w14:paraId="00000039">
      <w:pPr>
        <w:spacing w:before="120"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(2) Artículo 22, inciso 1°, duración de la jornada ordinaria de trabajo. Modificado por la Ley N°21.561. A contar del 26.04.2024, la jornada de trabajo no excederá de cuarenta y cuatro horas. Su distribución se podrá efectuar en cada semana calendario o sobre la base de promedios semanales en lapsos de hasta cuatro semanas, en cuyo caso la jornada ordinaria no podrá exceder de cuarenta y cinco horas ordinarias en cada semana, ni extenderse con este límite por más de dos semanas.</w:t>
      </w:r>
    </w:p>
    <w:p w:rsidR="00000000" w:rsidDel="00000000" w:rsidP="00000000" w:rsidRDefault="00000000" w:rsidRPr="00000000" w14:paraId="0000003A">
      <w:pPr>
        <w:spacing w:before="120"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(3) Modalidad alternativa de pago: de acuerdo con el inciso segundo del Artículo 54 del Código del Trabajo, modificado por la Ley 21.327 “A solicitud del trabajador(a), el pago podrá realizarse por medio de cheque, o vale vista bancario a su nombre, o transferencia electrónica a la cuenta bancaria del trabajador, sin que ello importe costo alguno para él.  Ejemplo: El pago al trabajador/a, se realizará mediante transferencia electrónica a la siguiente cuenta:</w:t>
      </w:r>
    </w:p>
    <w:p w:rsidR="00000000" w:rsidDel="00000000" w:rsidP="00000000" w:rsidRDefault="00000000" w:rsidRPr="00000000" w14:paraId="0000003B">
      <w:pPr>
        <w:spacing w:before="120"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Banco:</w:t>
      </w:r>
    </w:p>
    <w:p w:rsidR="00000000" w:rsidDel="00000000" w:rsidP="00000000" w:rsidRDefault="00000000" w:rsidRPr="00000000" w14:paraId="0000003C">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Tipo y número de cuenta:</w:t>
      </w:r>
    </w:p>
    <w:p w:rsidR="00000000" w:rsidDel="00000000" w:rsidP="00000000" w:rsidRDefault="00000000" w:rsidRPr="00000000" w14:paraId="0000003D">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Rut:</w:t>
      </w:r>
    </w:p>
    <w:p w:rsidR="00000000" w:rsidDel="00000000" w:rsidP="00000000" w:rsidRDefault="00000000" w:rsidRPr="00000000" w14:paraId="0000003E">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Correo electrónico:</w:t>
      </w:r>
    </w:p>
    <w:p w:rsidR="00000000" w:rsidDel="00000000" w:rsidP="00000000" w:rsidRDefault="00000000" w:rsidRPr="00000000" w14:paraId="0000003F">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40">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(4) Este tipo de contrato se rige por las normas contempladas en el art. 159 Nº 4 del Código del Trabajo, debiendo tenerse presente lo siguiente:</w:t>
      </w:r>
    </w:p>
    <w:p w:rsidR="00000000" w:rsidDel="00000000" w:rsidP="00000000" w:rsidRDefault="00000000" w:rsidRPr="00000000" w14:paraId="00000041">
      <w:pPr>
        <w:numPr>
          <w:ilvl w:val="0"/>
          <w:numId w:val="5"/>
        </w:numPr>
        <w:ind w:left="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La duración del contrato de plazo, fijo, no podrá exceder de un año, salvo que se tratare de gerentes o personas que tengan un título profesional o técnico, otorgado por instituciones de educación superior del Estado o reconocido por éste, caso en el cual la duración no podrá exceder de dos años.</w:t>
      </w:r>
    </w:p>
    <w:p w:rsidR="00000000" w:rsidDel="00000000" w:rsidP="00000000" w:rsidRDefault="00000000" w:rsidRPr="00000000" w14:paraId="00000042">
      <w:pPr>
        <w:numPr>
          <w:ilvl w:val="0"/>
          <w:numId w:val="2"/>
        </w:numPr>
        <w:ind w:left="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La prestación de servicios una vez expirado el plazo lo transforma en contrato de duración indefinida.</w:t>
      </w:r>
    </w:p>
    <w:p w:rsidR="00000000" w:rsidDel="00000000" w:rsidP="00000000" w:rsidRDefault="00000000" w:rsidRPr="00000000" w14:paraId="00000043">
      <w:pPr>
        <w:numPr>
          <w:ilvl w:val="0"/>
          <w:numId w:val="4"/>
        </w:numPr>
        <w:ind w:left="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Estos contratos sólo admiten una renovación. La segunda renovación lo transforma en contrato de duración indefinida.</w:t>
      </w:r>
    </w:p>
    <w:p w:rsidR="00000000" w:rsidDel="00000000" w:rsidP="00000000" w:rsidRDefault="00000000" w:rsidRPr="00000000" w14:paraId="00000044">
      <w:pPr>
        <w:numPr>
          <w:ilvl w:val="0"/>
          <w:numId w:val="3"/>
        </w:numPr>
        <w:ind w:left="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La prestación de servicios discontinuos durante 12 meses o más en un período de quince meses hace presumir que hay contrato indefinido.</w:t>
      </w:r>
    </w:p>
    <w:p w:rsidR="00000000" w:rsidDel="00000000" w:rsidP="00000000" w:rsidRDefault="00000000" w:rsidRPr="00000000" w14:paraId="00000045">
      <w:pPr>
        <w:numPr>
          <w:ilvl w:val="0"/>
          <w:numId w:val="6"/>
        </w:numPr>
        <w:ind w:left="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En los contratos que tengan una duración de 30 días o menos, se entiende incluida en la remuneración convenida el pago por feriado y demás derechos que se devengan en proporción al tiempo servido. Regirá la misma disposición si el contrato inicial ha tenido prórrogas, que en total incluido el primer período no exceda de 60 días.</w:t>
      </w:r>
    </w:p>
    <w:p w:rsidR="00000000" w:rsidDel="00000000" w:rsidP="00000000" w:rsidRDefault="00000000" w:rsidRPr="00000000" w14:paraId="00000046">
      <w:pPr>
        <w:numPr>
          <w:ilvl w:val="0"/>
          <w:numId w:val="1"/>
        </w:numPr>
        <w:ind w:left="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La terminación anticipada del contrato a plazo fijo, sin que exista causal justificada obliga al empleador a pagar la totalidad de los emolumentos convenidos hasta la fecha de término consignada en el contrato.</w:t>
      </w:r>
    </w:p>
    <w:p w:rsidR="00000000" w:rsidDel="00000000" w:rsidP="00000000" w:rsidRDefault="00000000" w:rsidRPr="00000000" w14:paraId="00000047">
      <w:pPr>
        <w:jc w:val="both"/>
        <w:rPr>
          <w:rFonts w:ascii="Arial" w:cs="Arial" w:eastAsia="Arial" w:hAnsi="Arial"/>
          <w:b w:val="1"/>
          <w:bCs w:val="1"/>
          <w:sz w:val="28"/>
          <w:szCs w:val="28"/>
        </w:rPr>
      </w:pPr>
      <w:r w:rsidDel="00000000" w:rsidR="00000000" w:rsidRPr="00000000">
        <w:rPr>
          <w:rFonts w:ascii="Arial" w:cs="Arial" w:eastAsia="Arial" w:hAnsi="Arial"/>
          <w:sz w:val="22"/>
          <w:szCs w:val="22"/>
          <w:rtl w:val="0"/>
        </w:rPr>
        <w:t xml:space="preserve">(5) Ley N°21.327, que agrega el artículo 9 bis, que establece: “En conformidad a lo dispuesto en el artículo 515, el empleador deberá registrar en el sitio electrónico de la Dirección del Trabajo los contratos de trabajo, dentro de los quince días siguientes a su celebración.”</w:t>
      </w:r>
      <w:r w:rsidDel="00000000" w:rsidR="00000000" w:rsidRPr="00000000">
        <w:rPr>
          <w:rtl w:val="0"/>
        </w:rPr>
      </w:r>
    </w:p>
    <w:p w:rsidR="00000000" w:rsidDel="00000000" w:rsidP="00000000" w:rsidRDefault="00000000" w:rsidRPr="00000000" w14:paraId="00000048">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49">
      <w:pPr>
        <w:spacing w:line="276" w:lineRule="auto"/>
        <w:jc w:val="both"/>
        <w:rPr>
          <w:rFonts w:ascii="Arial" w:cs="Arial" w:eastAsia="Arial" w:hAnsi="Arial"/>
          <w:b w:val="1"/>
          <w:bCs w:val="1"/>
          <w:sz w:val="22"/>
          <w:szCs w:val="22"/>
        </w:rPr>
      </w:pPr>
      <w:r w:rsidDel="00000000" w:rsidR="00000000" w:rsidRPr="00000000">
        <w:rPr>
          <w:rtl w:val="0"/>
        </w:rPr>
      </w:r>
    </w:p>
    <w:p w:rsidR="00000000" w:rsidDel="00000000" w:rsidP="00000000" w:rsidRDefault="00000000" w:rsidRPr="00000000" w14:paraId="0000004A">
      <w:pPr>
        <w:spacing w:after="120" w:before="120" w:line="336" w:lineRule="auto"/>
        <w:jc w:val="center"/>
        <w:rPr>
          <w:rFonts w:ascii="Arial" w:cs="Arial" w:eastAsia="Arial" w:hAnsi="Arial"/>
          <w:b w:val="1"/>
          <w:bCs w:val="1"/>
          <w:sz w:val="48"/>
          <w:szCs w:val="48"/>
        </w:rPr>
      </w:pPr>
      <w:r w:rsidDel="00000000" w:rsidR="00000000" w:rsidRPr="00000000">
        <w:rPr>
          <w:rtl w:val="0"/>
        </w:rPr>
      </w:r>
    </w:p>
    <w:sectPr>
      <w:footerReference r:id="rId9" w:type="default"/>
      <w:pgSz w:h="16845" w:w="11910" w:orient="portrait"/>
      <w:pgMar w:bottom="1440" w:top="1275.5905511811025" w:left="1440" w:right="1440" w:header="360" w:footer="36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Arial"/>
  <w:font w:name="Inter">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Inter Medium">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B">
    <w:pPr>
      <w:spacing w:after="120" w:before="120" w:line="240" w:lineRule="auto"/>
      <w:rPr>
        <w:rFonts w:ascii="Inter" w:cs="Inter" w:eastAsia="Inter" w:hAnsi="Inter"/>
        <w:color w:val="434343"/>
        <w:sz w:val="18"/>
        <w:szCs w:val="18"/>
      </w:rPr>
    </w:pPr>
    <w:r w:rsidDel="00000000" w:rsidR="00000000" w:rsidRPr="00000000">
      <w:rPr>
        <w:rFonts w:ascii="Inter" w:cs="Inter" w:eastAsia="Inter" w:hAnsi="Inter"/>
        <w:color w:val="434343"/>
        <w:sz w:val="18"/>
        <w:szCs w:val="18"/>
        <w:rtl w:val="0"/>
      </w:rPr>
      <w:t xml:space="preserve">Este documento forma parte del Centro de Recursos Gratuitos de Estragroup.</w:t>
    </w:r>
    <w:r w:rsidDel="00000000" w:rsidR="00000000" w:rsidRPr="00000000">
      <w:drawing>
        <wp:anchor allowOverlap="1" behindDoc="0" distB="114300" distT="114300" distL="114300" distR="114300" hidden="0" layoutInCell="1" locked="0" relativeHeight="0" simplePos="0">
          <wp:simplePos x="0" y="0"/>
          <wp:positionH relativeFrom="column">
            <wp:posOffset>137283</wp:posOffset>
          </wp:positionH>
          <wp:positionV relativeFrom="paragraph">
            <wp:posOffset>114300</wp:posOffset>
          </wp:positionV>
          <wp:extent cx="434918" cy="289945"/>
          <wp:effectExtent b="0" l="0" r="0" t="0"/>
          <wp:wrapSquare wrapText="bothSides" distB="114300" distT="114300" distL="114300" distR="114300"/>
          <wp:docPr id="1"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434918" cy="289945"/>
                  </a:xfrm>
                  <a:prstGeom prst="rect"/>
                  <a:ln/>
                </pic:spPr>
              </pic:pic>
            </a:graphicData>
          </a:graphic>
        </wp:anchor>
      </w:drawing>
    </w:r>
  </w:p>
  <w:p w:rsidR="00000000" w:rsidDel="00000000" w:rsidP="00000000" w:rsidRDefault="00000000" w:rsidRPr="00000000" w14:paraId="0000004C">
    <w:pPr>
      <w:spacing w:after="120" w:before="120" w:line="240" w:lineRule="auto"/>
      <w:rPr>
        <w:rFonts w:ascii="Inter" w:cs="Inter" w:eastAsia="Inter" w:hAnsi="Inter"/>
        <w:color w:val="434343"/>
        <w:sz w:val="18"/>
        <w:szCs w:val="18"/>
      </w:rPr>
    </w:pPr>
    <w:r w:rsidDel="00000000" w:rsidR="00000000" w:rsidRPr="00000000">
      <w:rPr>
        <w:rFonts w:ascii="Inter" w:cs="Inter" w:eastAsia="Inter" w:hAnsi="Inter"/>
        <w:color w:val="434343"/>
        <w:sz w:val="18"/>
        <w:szCs w:val="18"/>
        <w:rtl w:val="0"/>
      </w:rPr>
      <w:t xml:space="preserve">Basado en formatos públicos del Gobierno de Chile. Uso referencial.</w:t>
    </w:r>
  </w:p>
  <w:p w:rsidR="00000000" w:rsidDel="00000000" w:rsidP="00000000" w:rsidRDefault="00000000" w:rsidRPr="00000000" w14:paraId="0000004D">
    <w:pPr>
      <w:rPr>
        <w:rFonts w:ascii="Inter" w:cs="Inter" w:eastAsia="Inter" w:hAnsi="Inter"/>
      </w:rPr>
    </w:pPr>
    <w:hyperlink r:id="rId2">
      <w:r w:rsidDel="00000000" w:rsidR="00000000" w:rsidRPr="00000000">
        <w:rPr>
          <w:rFonts w:ascii="Inter" w:cs="Inter" w:eastAsia="Inter" w:hAnsi="Inter"/>
          <w:color w:val="1155cc"/>
          <w:rtl w:val="0"/>
        </w:rPr>
        <w:t xml:space="preserve">contacto@estragroup.cl</w:t>
      </w:r>
    </w:hyperlink>
    <w:r w:rsidDel="00000000" w:rsidR="00000000" w:rsidRPr="00000000">
      <w:rPr>
        <w:rFonts w:ascii="Inter" w:cs="Inter" w:eastAsia="Inter" w:hAnsi="Inter"/>
        <w:rtl w:val="0"/>
      </w:rPr>
      <w:t xml:space="preserve"> </w:t>
    </w:r>
    <w:r w:rsidDel="00000000" w:rsidR="00000000" w:rsidRPr="00000000">
      <w:rPr>
        <w:rFonts w:ascii="Inter" w:cs="Inter" w:eastAsia="Inter" w:hAnsi="Inter"/>
        <w:color w:val="434343"/>
        <w:rtl w:val="0"/>
      </w:rPr>
      <w:t xml:space="preserve">· +56 9 6547 2619 ·</w:t>
    </w:r>
    <w:r w:rsidDel="00000000" w:rsidR="00000000" w:rsidRPr="00000000">
      <w:rPr>
        <w:rFonts w:ascii="Inter" w:cs="Inter" w:eastAsia="Inter" w:hAnsi="Inter"/>
        <w:rtl w:val="0"/>
      </w:rPr>
      <w:t xml:space="preserve">  </w:t>
    </w:r>
    <w:hyperlink r:id="rId3">
      <w:r w:rsidDel="00000000" w:rsidR="00000000" w:rsidRPr="00000000">
        <w:rPr>
          <w:rFonts w:ascii="Inter" w:cs="Inter" w:eastAsia="Inter" w:hAnsi="Inter"/>
          <w:color w:val="1155cc"/>
          <w:rtl w:val="0"/>
        </w:rPr>
        <w:t xml:space="preserve">estragroup.cl  </w:t>
      </w:r>
    </w:hyperlink>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360" w:hanging="360"/>
      </w:pPr>
      <w:rPr>
        <w:u w:val="none"/>
      </w:rPr>
    </w:lvl>
    <w:lvl w:ilvl="1">
      <w:start w:val="1"/>
      <w:numFmt w:val="bullet"/>
      <w:lvlText w:val=""/>
      <w:lvlJc w:val="left"/>
      <w:pPr>
        <w:ind w:left="0" w:firstLine="0"/>
      </w:pPr>
      <w:rPr>
        <w:u w:val="none"/>
      </w:rPr>
    </w:lvl>
    <w:lvl w:ilvl="2">
      <w:start w:val="1"/>
      <w:numFmt w:val="bullet"/>
      <w:lvlText w:val=""/>
      <w:lvlJc w:val="left"/>
      <w:pPr>
        <w:ind w:left="0" w:firstLine="0"/>
      </w:pPr>
      <w:rPr>
        <w:u w:val="none"/>
      </w:rPr>
    </w:lvl>
    <w:lvl w:ilvl="3">
      <w:start w:val="1"/>
      <w:numFmt w:val="bullet"/>
      <w:lvlText w:val=""/>
      <w:lvlJc w:val="left"/>
      <w:pPr>
        <w:ind w:left="0" w:firstLine="0"/>
      </w:pPr>
      <w:rPr>
        <w:u w:val="none"/>
      </w:rPr>
    </w:lvl>
    <w:lvl w:ilvl="4">
      <w:start w:val="1"/>
      <w:numFmt w:val="bullet"/>
      <w:lvlText w:val=""/>
      <w:lvlJc w:val="left"/>
      <w:pPr>
        <w:ind w:left="0" w:firstLine="0"/>
      </w:pPr>
      <w:rPr>
        <w:u w:val="none"/>
      </w:rPr>
    </w:lvl>
    <w:lvl w:ilvl="5">
      <w:start w:val="1"/>
      <w:numFmt w:val="bullet"/>
      <w:lvlText w:val=""/>
      <w:lvlJc w:val="left"/>
      <w:pPr>
        <w:ind w:left="0" w:firstLine="0"/>
      </w:pPr>
      <w:rPr>
        <w:u w:val="none"/>
      </w:rPr>
    </w:lvl>
    <w:lvl w:ilvl="6">
      <w:start w:val="1"/>
      <w:numFmt w:val="bullet"/>
      <w:lvlText w:val=""/>
      <w:lvlJc w:val="left"/>
      <w:pPr>
        <w:ind w:left="0" w:firstLine="0"/>
      </w:pPr>
      <w:rPr>
        <w:u w:val="none"/>
      </w:rPr>
    </w:lvl>
    <w:lvl w:ilvl="7">
      <w:start w:val="1"/>
      <w:numFmt w:val="bullet"/>
      <w:lvlText w:val=""/>
      <w:lvlJc w:val="left"/>
      <w:pPr>
        <w:ind w:left="0" w:firstLine="0"/>
      </w:pPr>
      <w:rPr>
        <w:u w:val="none"/>
      </w:rPr>
    </w:lvl>
    <w:lvl w:ilvl="8">
      <w:start w:val="1"/>
      <w:numFmt w:val="bullet"/>
      <w:lvlText w:val=""/>
      <w:lvlJc w:val="left"/>
      <w:pPr>
        <w:ind w:left="0" w:firstLine="0"/>
      </w:pPr>
      <w:rPr>
        <w:u w:val="none"/>
      </w:rPr>
    </w:lvl>
  </w:abstractNum>
  <w:abstractNum w:abstractNumId="2">
    <w:lvl w:ilvl="0">
      <w:start w:val="1"/>
      <w:numFmt w:val="bullet"/>
      <w:lvlText w:val="●"/>
      <w:lvlJc w:val="left"/>
      <w:pPr>
        <w:ind w:left="360" w:hanging="360"/>
      </w:pPr>
      <w:rPr>
        <w:u w:val="none"/>
      </w:rPr>
    </w:lvl>
    <w:lvl w:ilvl="1">
      <w:start w:val="1"/>
      <w:numFmt w:val="bullet"/>
      <w:lvlText w:val=""/>
      <w:lvlJc w:val="left"/>
      <w:pPr>
        <w:ind w:left="0" w:firstLine="0"/>
      </w:pPr>
      <w:rPr>
        <w:u w:val="none"/>
      </w:rPr>
    </w:lvl>
    <w:lvl w:ilvl="2">
      <w:start w:val="1"/>
      <w:numFmt w:val="bullet"/>
      <w:lvlText w:val=""/>
      <w:lvlJc w:val="left"/>
      <w:pPr>
        <w:ind w:left="0" w:firstLine="0"/>
      </w:pPr>
      <w:rPr>
        <w:u w:val="none"/>
      </w:rPr>
    </w:lvl>
    <w:lvl w:ilvl="3">
      <w:start w:val="1"/>
      <w:numFmt w:val="bullet"/>
      <w:lvlText w:val=""/>
      <w:lvlJc w:val="left"/>
      <w:pPr>
        <w:ind w:left="0" w:firstLine="0"/>
      </w:pPr>
      <w:rPr>
        <w:u w:val="none"/>
      </w:rPr>
    </w:lvl>
    <w:lvl w:ilvl="4">
      <w:start w:val="1"/>
      <w:numFmt w:val="bullet"/>
      <w:lvlText w:val=""/>
      <w:lvlJc w:val="left"/>
      <w:pPr>
        <w:ind w:left="0" w:firstLine="0"/>
      </w:pPr>
      <w:rPr>
        <w:u w:val="none"/>
      </w:rPr>
    </w:lvl>
    <w:lvl w:ilvl="5">
      <w:start w:val="1"/>
      <w:numFmt w:val="bullet"/>
      <w:lvlText w:val=""/>
      <w:lvlJc w:val="left"/>
      <w:pPr>
        <w:ind w:left="0" w:firstLine="0"/>
      </w:pPr>
      <w:rPr>
        <w:u w:val="none"/>
      </w:rPr>
    </w:lvl>
    <w:lvl w:ilvl="6">
      <w:start w:val="1"/>
      <w:numFmt w:val="bullet"/>
      <w:lvlText w:val=""/>
      <w:lvlJc w:val="left"/>
      <w:pPr>
        <w:ind w:left="0" w:firstLine="0"/>
      </w:pPr>
      <w:rPr>
        <w:u w:val="none"/>
      </w:rPr>
    </w:lvl>
    <w:lvl w:ilvl="7">
      <w:start w:val="1"/>
      <w:numFmt w:val="bullet"/>
      <w:lvlText w:val=""/>
      <w:lvlJc w:val="left"/>
      <w:pPr>
        <w:ind w:left="0" w:firstLine="0"/>
      </w:pPr>
      <w:rPr>
        <w:u w:val="none"/>
      </w:rPr>
    </w:lvl>
    <w:lvl w:ilvl="8">
      <w:start w:val="1"/>
      <w:numFmt w:val="bullet"/>
      <w:lvlText w:val=""/>
      <w:lvlJc w:val="left"/>
      <w:pPr>
        <w:ind w:left="0" w:firstLine="0"/>
      </w:pPr>
      <w:rPr>
        <w:u w:val="none"/>
      </w:rPr>
    </w:lvl>
  </w:abstractNum>
  <w:abstractNum w:abstractNumId="3">
    <w:lvl w:ilvl="0">
      <w:start w:val="1"/>
      <w:numFmt w:val="bullet"/>
      <w:lvlText w:val="●"/>
      <w:lvlJc w:val="left"/>
      <w:pPr>
        <w:ind w:left="360" w:hanging="360"/>
      </w:pPr>
      <w:rPr>
        <w:u w:val="none"/>
      </w:rPr>
    </w:lvl>
    <w:lvl w:ilvl="1">
      <w:start w:val="1"/>
      <w:numFmt w:val="bullet"/>
      <w:lvlText w:val=""/>
      <w:lvlJc w:val="left"/>
      <w:pPr>
        <w:ind w:left="0" w:firstLine="0"/>
      </w:pPr>
      <w:rPr>
        <w:u w:val="none"/>
      </w:rPr>
    </w:lvl>
    <w:lvl w:ilvl="2">
      <w:start w:val="1"/>
      <w:numFmt w:val="bullet"/>
      <w:lvlText w:val=""/>
      <w:lvlJc w:val="left"/>
      <w:pPr>
        <w:ind w:left="0" w:firstLine="0"/>
      </w:pPr>
      <w:rPr>
        <w:u w:val="none"/>
      </w:rPr>
    </w:lvl>
    <w:lvl w:ilvl="3">
      <w:start w:val="1"/>
      <w:numFmt w:val="bullet"/>
      <w:lvlText w:val=""/>
      <w:lvlJc w:val="left"/>
      <w:pPr>
        <w:ind w:left="0" w:firstLine="0"/>
      </w:pPr>
      <w:rPr>
        <w:u w:val="none"/>
      </w:rPr>
    </w:lvl>
    <w:lvl w:ilvl="4">
      <w:start w:val="1"/>
      <w:numFmt w:val="bullet"/>
      <w:lvlText w:val=""/>
      <w:lvlJc w:val="left"/>
      <w:pPr>
        <w:ind w:left="0" w:firstLine="0"/>
      </w:pPr>
      <w:rPr>
        <w:u w:val="none"/>
      </w:rPr>
    </w:lvl>
    <w:lvl w:ilvl="5">
      <w:start w:val="1"/>
      <w:numFmt w:val="bullet"/>
      <w:lvlText w:val=""/>
      <w:lvlJc w:val="left"/>
      <w:pPr>
        <w:ind w:left="0" w:firstLine="0"/>
      </w:pPr>
      <w:rPr>
        <w:u w:val="none"/>
      </w:rPr>
    </w:lvl>
    <w:lvl w:ilvl="6">
      <w:start w:val="1"/>
      <w:numFmt w:val="bullet"/>
      <w:lvlText w:val=""/>
      <w:lvlJc w:val="left"/>
      <w:pPr>
        <w:ind w:left="0" w:firstLine="0"/>
      </w:pPr>
      <w:rPr>
        <w:u w:val="none"/>
      </w:rPr>
    </w:lvl>
    <w:lvl w:ilvl="7">
      <w:start w:val="1"/>
      <w:numFmt w:val="bullet"/>
      <w:lvlText w:val=""/>
      <w:lvlJc w:val="left"/>
      <w:pPr>
        <w:ind w:left="0" w:firstLine="0"/>
      </w:pPr>
      <w:rPr>
        <w:u w:val="none"/>
      </w:rPr>
    </w:lvl>
    <w:lvl w:ilvl="8">
      <w:start w:val="1"/>
      <w:numFmt w:val="bullet"/>
      <w:lvlText w:val=""/>
      <w:lvlJc w:val="left"/>
      <w:pPr>
        <w:ind w:left="0" w:firstLine="0"/>
      </w:pPr>
      <w:rPr>
        <w:u w:val="none"/>
      </w:rPr>
    </w:lvl>
  </w:abstractNum>
  <w:abstractNum w:abstractNumId="4">
    <w:lvl w:ilvl="0">
      <w:start w:val="1"/>
      <w:numFmt w:val="bullet"/>
      <w:lvlText w:val="●"/>
      <w:lvlJc w:val="left"/>
      <w:pPr>
        <w:ind w:left="360" w:hanging="360"/>
      </w:pPr>
      <w:rPr>
        <w:u w:val="none"/>
      </w:rPr>
    </w:lvl>
    <w:lvl w:ilvl="1">
      <w:start w:val="1"/>
      <w:numFmt w:val="bullet"/>
      <w:lvlText w:val=""/>
      <w:lvlJc w:val="left"/>
      <w:pPr>
        <w:ind w:left="0" w:firstLine="0"/>
      </w:pPr>
      <w:rPr>
        <w:u w:val="none"/>
      </w:rPr>
    </w:lvl>
    <w:lvl w:ilvl="2">
      <w:start w:val="1"/>
      <w:numFmt w:val="bullet"/>
      <w:lvlText w:val=""/>
      <w:lvlJc w:val="left"/>
      <w:pPr>
        <w:ind w:left="0" w:firstLine="0"/>
      </w:pPr>
      <w:rPr>
        <w:u w:val="none"/>
      </w:rPr>
    </w:lvl>
    <w:lvl w:ilvl="3">
      <w:start w:val="1"/>
      <w:numFmt w:val="bullet"/>
      <w:lvlText w:val=""/>
      <w:lvlJc w:val="left"/>
      <w:pPr>
        <w:ind w:left="0" w:firstLine="0"/>
      </w:pPr>
      <w:rPr>
        <w:u w:val="none"/>
      </w:rPr>
    </w:lvl>
    <w:lvl w:ilvl="4">
      <w:start w:val="1"/>
      <w:numFmt w:val="bullet"/>
      <w:lvlText w:val=""/>
      <w:lvlJc w:val="left"/>
      <w:pPr>
        <w:ind w:left="0" w:firstLine="0"/>
      </w:pPr>
      <w:rPr>
        <w:u w:val="none"/>
      </w:rPr>
    </w:lvl>
    <w:lvl w:ilvl="5">
      <w:start w:val="1"/>
      <w:numFmt w:val="bullet"/>
      <w:lvlText w:val=""/>
      <w:lvlJc w:val="left"/>
      <w:pPr>
        <w:ind w:left="0" w:firstLine="0"/>
      </w:pPr>
      <w:rPr>
        <w:u w:val="none"/>
      </w:rPr>
    </w:lvl>
    <w:lvl w:ilvl="6">
      <w:start w:val="1"/>
      <w:numFmt w:val="bullet"/>
      <w:lvlText w:val=""/>
      <w:lvlJc w:val="left"/>
      <w:pPr>
        <w:ind w:left="0" w:firstLine="0"/>
      </w:pPr>
      <w:rPr>
        <w:u w:val="none"/>
      </w:rPr>
    </w:lvl>
    <w:lvl w:ilvl="7">
      <w:start w:val="1"/>
      <w:numFmt w:val="bullet"/>
      <w:lvlText w:val=""/>
      <w:lvlJc w:val="left"/>
      <w:pPr>
        <w:ind w:left="0" w:firstLine="0"/>
      </w:pPr>
      <w:rPr>
        <w:u w:val="none"/>
      </w:rPr>
    </w:lvl>
    <w:lvl w:ilvl="8">
      <w:start w:val="1"/>
      <w:numFmt w:val="bullet"/>
      <w:lvlText w:val=""/>
      <w:lvlJc w:val="left"/>
      <w:pPr>
        <w:ind w:left="0" w:firstLine="0"/>
      </w:pPr>
      <w:rPr>
        <w:u w:val="none"/>
      </w:rPr>
    </w:lvl>
  </w:abstractNum>
  <w:abstractNum w:abstractNumId="5">
    <w:lvl w:ilvl="0">
      <w:start w:val="1"/>
      <w:numFmt w:val="bullet"/>
      <w:lvlText w:val="●"/>
      <w:lvlJc w:val="left"/>
      <w:pPr>
        <w:ind w:left="360" w:hanging="360"/>
      </w:pPr>
      <w:rPr>
        <w:u w:val="none"/>
      </w:rPr>
    </w:lvl>
    <w:lvl w:ilvl="1">
      <w:start w:val="1"/>
      <w:numFmt w:val="bullet"/>
      <w:lvlText w:val=""/>
      <w:lvlJc w:val="left"/>
      <w:pPr>
        <w:ind w:left="0" w:firstLine="0"/>
      </w:pPr>
      <w:rPr>
        <w:u w:val="none"/>
      </w:rPr>
    </w:lvl>
    <w:lvl w:ilvl="2">
      <w:start w:val="1"/>
      <w:numFmt w:val="bullet"/>
      <w:lvlText w:val=""/>
      <w:lvlJc w:val="left"/>
      <w:pPr>
        <w:ind w:left="0" w:firstLine="0"/>
      </w:pPr>
      <w:rPr>
        <w:u w:val="none"/>
      </w:rPr>
    </w:lvl>
    <w:lvl w:ilvl="3">
      <w:start w:val="1"/>
      <w:numFmt w:val="bullet"/>
      <w:lvlText w:val=""/>
      <w:lvlJc w:val="left"/>
      <w:pPr>
        <w:ind w:left="0" w:firstLine="0"/>
      </w:pPr>
      <w:rPr>
        <w:u w:val="none"/>
      </w:rPr>
    </w:lvl>
    <w:lvl w:ilvl="4">
      <w:start w:val="1"/>
      <w:numFmt w:val="bullet"/>
      <w:lvlText w:val=""/>
      <w:lvlJc w:val="left"/>
      <w:pPr>
        <w:ind w:left="0" w:firstLine="0"/>
      </w:pPr>
      <w:rPr>
        <w:u w:val="none"/>
      </w:rPr>
    </w:lvl>
    <w:lvl w:ilvl="5">
      <w:start w:val="1"/>
      <w:numFmt w:val="bullet"/>
      <w:lvlText w:val=""/>
      <w:lvlJc w:val="left"/>
      <w:pPr>
        <w:ind w:left="0" w:firstLine="0"/>
      </w:pPr>
      <w:rPr>
        <w:u w:val="none"/>
      </w:rPr>
    </w:lvl>
    <w:lvl w:ilvl="6">
      <w:start w:val="1"/>
      <w:numFmt w:val="bullet"/>
      <w:lvlText w:val=""/>
      <w:lvlJc w:val="left"/>
      <w:pPr>
        <w:ind w:left="0" w:firstLine="0"/>
      </w:pPr>
      <w:rPr>
        <w:u w:val="none"/>
      </w:rPr>
    </w:lvl>
    <w:lvl w:ilvl="7">
      <w:start w:val="1"/>
      <w:numFmt w:val="bullet"/>
      <w:lvlText w:val=""/>
      <w:lvlJc w:val="left"/>
      <w:pPr>
        <w:ind w:left="0" w:firstLine="0"/>
      </w:pPr>
      <w:rPr>
        <w:u w:val="none"/>
      </w:rPr>
    </w:lvl>
    <w:lvl w:ilvl="8">
      <w:start w:val="1"/>
      <w:numFmt w:val="bullet"/>
      <w:lvlText w:val=""/>
      <w:lvlJc w:val="left"/>
      <w:pPr>
        <w:ind w:left="0" w:firstLine="0"/>
      </w:pPr>
      <w:rPr>
        <w:u w:val="none"/>
      </w:rPr>
    </w:lvl>
  </w:abstractNum>
  <w:abstractNum w:abstractNumId="6">
    <w:lvl w:ilvl="0">
      <w:start w:val="1"/>
      <w:numFmt w:val="bullet"/>
      <w:lvlText w:val="●"/>
      <w:lvlJc w:val="left"/>
      <w:pPr>
        <w:ind w:left="360" w:hanging="360"/>
      </w:pPr>
      <w:rPr>
        <w:u w:val="none"/>
      </w:rPr>
    </w:lvl>
    <w:lvl w:ilvl="1">
      <w:start w:val="1"/>
      <w:numFmt w:val="bullet"/>
      <w:lvlText w:val=""/>
      <w:lvlJc w:val="left"/>
      <w:pPr>
        <w:ind w:left="0" w:firstLine="0"/>
      </w:pPr>
      <w:rPr>
        <w:u w:val="none"/>
      </w:rPr>
    </w:lvl>
    <w:lvl w:ilvl="2">
      <w:start w:val="1"/>
      <w:numFmt w:val="bullet"/>
      <w:lvlText w:val=""/>
      <w:lvlJc w:val="left"/>
      <w:pPr>
        <w:ind w:left="0" w:firstLine="0"/>
      </w:pPr>
      <w:rPr>
        <w:u w:val="none"/>
      </w:rPr>
    </w:lvl>
    <w:lvl w:ilvl="3">
      <w:start w:val="1"/>
      <w:numFmt w:val="bullet"/>
      <w:lvlText w:val=""/>
      <w:lvlJc w:val="left"/>
      <w:pPr>
        <w:ind w:left="0" w:firstLine="0"/>
      </w:pPr>
      <w:rPr>
        <w:u w:val="none"/>
      </w:rPr>
    </w:lvl>
    <w:lvl w:ilvl="4">
      <w:start w:val="1"/>
      <w:numFmt w:val="bullet"/>
      <w:lvlText w:val=""/>
      <w:lvlJc w:val="left"/>
      <w:pPr>
        <w:ind w:left="0" w:firstLine="0"/>
      </w:pPr>
      <w:rPr>
        <w:u w:val="none"/>
      </w:rPr>
    </w:lvl>
    <w:lvl w:ilvl="5">
      <w:start w:val="1"/>
      <w:numFmt w:val="bullet"/>
      <w:lvlText w:val=""/>
      <w:lvlJc w:val="left"/>
      <w:pPr>
        <w:ind w:left="0" w:firstLine="0"/>
      </w:pPr>
      <w:rPr>
        <w:u w:val="none"/>
      </w:rPr>
    </w:lvl>
    <w:lvl w:ilvl="6">
      <w:start w:val="1"/>
      <w:numFmt w:val="bullet"/>
      <w:lvlText w:val=""/>
      <w:lvlJc w:val="left"/>
      <w:pPr>
        <w:ind w:left="0" w:firstLine="0"/>
      </w:pPr>
      <w:rPr>
        <w:u w:val="none"/>
      </w:rPr>
    </w:lvl>
    <w:lvl w:ilvl="7">
      <w:start w:val="1"/>
      <w:numFmt w:val="bullet"/>
      <w:lvlText w:val=""/>
      <w:lvlJc w:val="left"/>
      <w:pPr>
        <w:ind w:left="0" w:firstLine="0"/>
      </w:pPr>
      <w:rPr>
        <w:u w:val="none"/>
      </w:rPr>
    </w:lvl>
    <w:lvl w:ilvl="8">
      <w:start w:val="1"/>
      <w:numFmt w:val="bullet"/>
      <w:lvlText w:val=""/>
      <w:lvlJc w:val="left"/>
      <w:pPr>
        <w:ind w:left="0" w:firstLine="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bCs w:val="1"/>
      <w:sz w:val="48"/>
      <w:szCs w:val="48"/>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image" Target="media/image1.png"/><Relationship Id="rId8" Type="http://schemas.openxmlformats.org/officeDocument/2006/relationships/hyperlink" Target="http://www.direcciondeltrabajo.cl"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Inter-regular.ttf"/><Relationship Id="rId2" Type="http://schemas.openxmlformats.org/officeDocument/2006/relationships/font" Target="fonts/Inter-bold.ttf"/><Relationship Id="rId3" Type="http://schemas.openxmlformats.org/officeDocument/2006/relationships/font" Target="fonts/Inter-italic.ttf"/><Relationship Id="rId4" Type="http://schemas.openxmlformats.org/officeDocument/2006/relationships/font" Target="fonts/Inter-boldItalic.ttf"/><Relationship Id="rId5" Type="http://schemas.openxmlformats.org/officeDocument/2006/relationships/font" Target="fonts/InterMedium-regular.ttf"/><Relationship Id="rId6" Type="http://schemas.openxmlformats.org/officeDocument/2006/relationships/font" Target="fonts/InterMedium-bold.ttf"/><Relationship Id="rId7" Type="http://schemas.openxmlformats.org/officeDocument/2006/relationships/font" Target="fonts/InterMedium-italic.ttf"/><Relationship Id="rId8" Type="http://schemas.openxmlformats.org/officeDocument/2006/relationships/font" Target="fonts/InterMedium-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hyperlink" Target="mailto:contacto@estragroup.cl" TargetMode="External"/><Relationship Id="rId3" Type="http://schemas.openxmlformats.org/officeDocument/2006/relationships/hyperlink" Target="http://www.estragroup.c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